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F9457C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F9457C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برمجة كيانية1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F9457C">
        <w:tc>
          <w:tcPr>
            <w:tcW w:w="9040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F9457C" w:rsidRPr="002B5E6E" w:rsidTr="00F9457C">
        <w:tc>
          <w:tcPr>
            <w:tcW w:w="9040" w:type="dxa"/>
            <w:vAlign w:val="center"/>
          </w:tcPr>
          <w:p w:rsidR="00F9457C" w:rsidRPr="00F9457C" w:rsidRDefault="00F9457C" w:rsidP="00F9457C">
            <w:pPr>
              <w:jc w:val="both"/>
              <w:rPr>
                <w:szCs w:val="24"/>
                <w:lang w:eastAsia="zh-CN" w:bidi="ar-IQ"/>
              </w:rPr>
            </w:pPr>
            <w:r w:rsidRPr="00F9457C">
              <w:rPr>
                <w:rFonts w:hint="cs"/>
                <w:szCs w:val="24"/>
                <w:rtl/>
                <w:lang w:eastAsia="zh-CN" w:bidi="ar-IQ"/>
              </w:rPr>
              <w:t>يتناول هذا المقرر المبادئ الأساسية والخلفية النظرية للطالب اللازمة لفهم البرمجة الكيانية .  ﻴﻬﺩﻑ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ﺍﻟﻤﻘﺭﺭ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ﺇﻟﻲ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ﺘﻌﻠﻴﻡ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ﺍﻟﻁﺎﻟﺏ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ﻤﺒﺎﺩﺉ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ﻭﻤﻔﺎﻫﻴﻡ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ﺍﻟﺒﺭﻤﺠﺔ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ﺍﻟﺸﻴﺌﻴﺔ</w:t>
            </w:r>
            <w:r w:rsidRPr="00F9457C">
              <w:rPr>
                <w:szCs w:val="24"/>
                <w:rtl/>
                <w:lang w:eastAsia="zh-CN" w:bidi="ar-IQ"/>
              </w:rPr>
              <w:t xml:space="preserve">.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ﻜﻴﻔﻴﺔ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ﺍﺴﺘﺨﺩﺍﻡ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ﺍﻟﺒﺭﻤﺠﺔ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ﺍﻟﺸﻴﺌﻴﺔ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ﻟﺤل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ﺍﻟﻤﺸﻜﻼﺕ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ﻭﺍﻟﻤﺴـﺎﺌل ﺍﻟﻌﻠﻤﻴﺔ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ﻭﺍﻟﻌﻤﻠﻴﺔ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ﻓﻲ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ﺍﻟﺘﻁﺒﻴﻘﺎﺕ</w:t>
            </w:r>
            <w:r w:rsidRPr="00F9457C">
              <w:rPr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ﺍﻟﻤﺘﻘﺩﻤﺔ و</w:t>
            </w:r>
            <w:r w:rsidRPr="00F9457C">
              <w:rPr>
                <w:szCs w:val="24"/>
                <w:rtl/>
                <w:lang w:eastAsia="zh-CN" w:bidi="ar-IQ"/>
              </w:rPr>
              <w:t xml:space="preserve"> يهدف 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ايضا الى </w:t>
            </w:r>
            <w:r w:rsidRPr="00F9457C">
              <w:rPr>
                <w:szCs w:val="24"/>
                <w:rtl/>
                <w:lang w:eastAsia="zh-CN" w:bidi="ar-IQ"/>
              </w:rPr>
              <w:t>تقديم الطالب لمفاهيم البرمجة الشيئية باستخدام لغة جافا مع إعطاءه القدرة على تمييز قدراتها مقارنة بأساليب البرمجة السابقة. و من خلال هذا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المقرر</w:t>
            </w:r>
            <w:r w:rsidRPr="00F9457C">
              <w:rPr>
                <w:szCs w:val="24"/>
                <w:rtl/>
                <w:lang w:eastAsia="zh-CN" w:bidi="ar-IQ"/>
              </w:rPr>
              <w:t xml:space="preserve"> سيتمكن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الطالب من التعامل مع الكائنات ( </w:t>
            </w:r>
            <w:r w:rsidRPr="00F9457C">
              <w:rPr>
                <w:rFonts w:hint="cs"/>
                <w:szCs w:val="24"/>
                <w:rtl/>
                <w:lang w:eastAsia="zh-CN"/>
              </w:rPr>
              <w:t>objects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>) والعناصر المشتقة منها (</w:t>
            </w:r>
            <w:r w:rsidRPr="00F9457C">
              <w:rPr>
                <w:rFonts w:hint="cs"/>
                <w:szCs w:val="24"/>
                <w:rtl/>
                <w:lang w:eastAsia="zh-CN"/>
              </w:rPr>
              <w:t>classes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) مع </w:t>
            </w:r>
            <w:r w:rsidRPr="00F9457C">
              <w:rPr>
                <w:szCs w:val="24"/>
                <w:rtl/>
                <w:lang w:eastAsia="zh-CN" w:bidi="ar-IQ"/>
              </w:rPr>
              <w:t>كافة المصطلحات المتعلقة بهذين المفهومين الأساسيين حيث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szCs w:val="24"/>
                <w:rtl/>
                <w:lang w:eastAsia="zh-CN" w:bidi="ar-IQ"/>
              </w:rPr>
              <w:t>سيكون الطالب قادرا على فهم طرق تحويل البيئة المحيطة به</w:t>
            </w:r>
            <w:r w:rsidRPr="00F9457C">
              <w:rPr>
                <w:rFonts w:hint="cs"/>
                <w:szCs w:val="24"/>
                <w:rtl/>
                <w:lang w:eastAsia="zh-CN" w:bidi="ar-IQ"/>
              </w:rPr>
              <w:t xml:space="preserve"> </w:t>
            </w:r>
            <w:r w:rsidRPr="00F9457C">
              <w:rPr>
                <w:szCs w:val="24"/>
                <w:rtl/>
                <w:lang w:eastAsia="zh-CN" w:bidi="ar-IQ"/>
              </w:rPr>
              <w:t>إلى عالم البرمجة الشيئية</w:t>
            </w:r>
          </w:p>
          <w:p w:rsidR="00F9457C" w:rsidRPr="004A1F84" w:rsidRDefault="00F9457C" w:rsidP="00F9457C">
            <w:pPr>
              <w:bidi w:val="0"/>
              <w:jc w:val="right"/>
              <w:rPr>
                <w:sz w:val="28"/>
                <w:szCs w:val="28"/>
                <w:rtl/>
                <w:lang w:eastAsia="zh-CN" w:bidi="ar-IQ"/>
              </w:rPr>
            </w:pPr>
            <w:r w:rsidRPr="002A4370">
              <w:rPr>
                <w:sz w:val="28"/>
                <w:szCs w:val="28"/>
                <w:lang w:eastAsia="zh-CN" w:bidi="ar-IQ"/>
              </w:rPr>
              <w:t xml:space="preserve">   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5883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F9457C" w:rsidP="00BE6D8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برمجة كيانية1</w:t>
            </w:r>
            <w:r w:rsidR="00F041F2"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اسبوعيا / نظري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73291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483F30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لأول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/السنة ا</w:t>
            </w:r>
            <w:r w:rsidR="00732912">
              <w:rPr>
                <w:rFonts w:hint="cs"/>
                <w:color w:val="000000" w:themeColor="text1"/>
                <w:szCs w:val="24"/>
                <w:rtl/>
                <w:lang w:bidi="ar-IQ"/>
              </w:rPr>
              <w:t>لثانية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الكلي: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786A3B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786A3B" w:rsidRPr="002B5E6E">
              <w:rPr>
                <w:color w:val="000000" w:themeColor="text1"/>
                <w:szCs w:val="24"/>
                <w:lang w:bidi="ar-IQ"/>
              </w:rPr>
              <w:t xml:space="preserve"> /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732912" w:rsidP="008860B3">
            <w:pPr>
              <w:rPr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أيلول</w:t>
            </w:r>
            <w:r>
              <w:rPr>
                <w:color w:val="000000" w:themeColor="text1"/>
                <w:szCs w:val="24"/>
                <w:lang w:bidi="ar-IQ"/>
              </w:rPr>
              <w:t>/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2018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F9457C" w:rsidRPr="00F9457C" w:rsidRDefault="00F9457C" w:rsidP="00DD5DA3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spacing w:before="120" w:after="120"/>
              <w:jc w:val="both"/>
              <w:rPr>
                <w:szCs w:val="24"/>
                <w:rtl/>
              </w:rPr>
            </w:pPr>
            <w:r w:rsidRPr="00F9457C">
              <w:rPr>
                <w:szCs w:val="24"/>
                <w:rtl/>
              </w:rPr>
              <w:t xml:space="preserve">دراسة مبادئ البرمجه </w:t>
            </w:r>
            <w:r>
              <w:rPr>
                <w:rFonts w:hint="cs"/>
                <w:szCs w:val="24"/>
                <w:rtl/>
                <w:lang w:bidi="ar-IQ"/>
              </w:rPr>
              <w:t>الكيانية</w:t>
            </w:r>
            <w:r w:rsidRPr="00F9457C">
              <w:rPr>
                <w:szCs w:val="24"/>
                <w:rtl/>
              </w:rPr>
              <w:t xml:space="preserve"> </w:t>
            </w:r>
          </w:p>
          <w:p w:rsidR="00F9457C" w:rsidRPr="00F9457C" w:rsidRDefault="00F9457C" w:rsidP="00DD5DA3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spacing w:before="120" w:after="120"/>
              <w:jc w:val="both"/>
              <w:rPr>
                <w:szCs w:val="24"/>
                <w:rtl/>
              </w:rPr>
            </w:pPr>
            <w:r w:rsidRPr="00F9457C">
              <w:rPr>
                <w:szCs w:val="24"/>
                <w:rtl/>
              </w:rPr>
              <w:t xml:space="preserve">دراسة كيفية عمل </w:t>
            </w:r>
            <w:r w:rsidRPr="00F9457C">
              <w:rPr>
                <w:szCs w:val="24"/>
              </w:rPr>
              <w:t>Class</w:t>
            </w:r>
          </w:p>
          <w:p w:rsidR="00F9457C" w:rsidRPr="00F9457C" w:rsidRDefault="00F9457C" w:rsidP="00DD5DA3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spacing w:before="120" w:after="120"/>
              <w:jc w:val="both"/>
              <w:rPr>
                <w:szCs w:val="24"/>
                <w:rtl/>
              </w:rPr>
            </w:pPr>
            <w:r w:rsidRPr="00F9457C">
              <w:rPr>
                <w:szCs w:val="24"/>
                <w:rtl/>
              </w:rPr>
              <w:t xml:space="preserve">دراسة تطبيقات البرمجه </w:t>
            </w:r>
            <w:r>
              <w:rPr>
                <w:rFonts w:hint="cs"/>
                <w:szCs w:val="24"/>
                <w:rtl/>
                <w:lang w:bidi="ar-IQ"/>
              </w:rPr>
              <w:t>الكيانية</w:t>
            </w:r>
          </w:p>
          <w:p w:rsidR="00F9457C" w:rsidRPr="00F9457C" w:rsidRDefault="00F9457C" w:rsidP="00DD5DA3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spacing w:before="120" w:after="120"/>
              <w:jc w:val="both"/>
              <w:rPr>
                <w:szCs w:val="24"/>
                <w:rtl/>
              </w:rPr>
            </w:pPr>
            <w:r w:rsidRPr="00F9457C">
              <w:rPr>
                <w:szCs w:val="24"/>
                <w:rtl/>
              </w:rPr>
              <w:t xml:space="preserve">دراسة صفات و خواص البرمجه </w:t>
            </w:r>
            <w:r>
              <w:rPr>
                <w:rFonts w:hint="cs"/>
                <w:szCs w:val="24"/>
                <w:rtl/>
                <w:lang w:bidi="ar-IQ"/>
              </w:rPr>
              <w:t>الكيانية</w:t>
            </w:r>
          </w:p>
          <w:p w:rsidR="00570264" w:rsidRPr="00F9457C" w:rsidRDefault="00F9457C" w:rsidP="00DD5DA3">
            <w:pPr>
              <w:pStyle w:val="ListParagraph"/>
              <w:numPr>
                <w:ilvl w:val="0"/>
                <w:numId w:val="1"/>
              </w:numPr>
              <w:tabs>
                <w:tab w:val="left" w:pos="5860"/>
              </w:tabs>
              <w:spacing w:before="120" w:after="120"/>
              <w:jc w:val="both"/>
              <w:rPr>
                <w:szCs w:val="24"/>
                <w:rtl/>
              </w:rPr>
            </w:pPr>
            <w:r w:rsidRPr="00F9457C">
              <w:rPr>
                <w:szCs w:val="24"/>
                <w:rtl/>
              </w:rPr>
              <w:t xml:space="preserve">دراسة الفوارق بين البرمجه </w:t>
            </w:r>
            <w:r>
              <w:rPr>
                <w:rFonts w:hint="cs"/>
                <w:szCs w:val="24"/>
                <w:rtl/>
                <w:lang w:bidi="ar-IQ"/>
              </w:rPr>
              <w:t>الكيانية</w:t>
            </w:r>
            <w:r w:rsidRPr="00F9457C">
              <w:rPr>
                <w:szCs w:val="24"/>
                <w:rtl/>
              </w:rPr>
              <w:t xml:space="preserve"> و أساليب البرمجه الأخر</w:t>
            </w:r>
            <w:r w:rsidR="00E328BA">
              <w:rPr>
                <w:rFonts w:hint="cs"/>
                <w:szCs w:val="24"/>
                <w:rtl/>
                <w:lang w:bidi="ar-IQ"/>
              </w:rPr>
              <w:t>ى</w:t>
            </w:r>
            <w:r>
              <w:rPr>
                <w:rFonts w:hint="cs"/>
                <w:szCs w:val="24"/>
                <w:rtl/>
              </w:rPr>
              <w:t>.</w:t>
            </w:r>
          </w:p>
        </w:tc>
      </w:tr>
    </w:tbl>
    <w:p w:rsidR="00B04477" w:rsidRPr="002B5E6E" w:rsidRDefault="00B04477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E80981" w:rsidRPr="002B5E6E" w:rsidRDefault="00E80981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19279D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أ-المعرفة</w:t>
            </w:r>
            <w:r w:rsidR="0019279D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والفهم</w:t>
            </w:r>
          </w:p>
          <w:p w:rsidR="0085101B" w:rsidRDefault="00F9457C" w:rsidP="00DD5DA3">
            <w:pPr>
              <w:pStyle w:val="ListParagraph"/>
              <w:numPr>
                <w:ilvl w:val="0"/>
                <w:numId w:val="7"/>
              </w:numPr>
              <w:tabs>
                <w:tab w:val="left" w:pos="5860"/>
              </w:tabs>
              <w:spacing w:before="120" w:after="120"/>
              <w:ind w:left="846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 w:rsidRPr="0085101B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الأهداف المعرفية </w:t>
            </w:r>
          </w:p>
          <w:p w:rsidR="00F9457C" w:rsidRPr="00AA020D" w:rsidRDefault="0085101B" w:rsidP="00AA02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>يتعرف الطالب على كيفية استخدام البرمجة بلغة جافا</w:t>
            </w:r>
            <w:r w:rsidR="00F9457C" w:rsidRPr="00AA020D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564AB2" w:rsidRPr="00AA020D" w:rsidRDefault="00564AB2" w:rsidP="00AA02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>دراسة مبادئ و خواص البرمجه الشيئيه</w:t>
            </w:r>
          </w:p>
          <w:p w:rsidR="00F9457C" w:rsidRPr="00AA020D" w:rsidRDefault="00F9457C" w:rsidP="00AA02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AA020D">
              <w:rPr>
                <w:color w:val="000000" w:themeColor="text1"/>
                <w:szCs w:val="24"/>
                <w:rtl/>
                <w:lang w:bidi="ar-IQ"/>
              </w:rPr>
              <w:t xml:space="preserve">تمكين الطالب من معرفة مبدأ </w:t>
            </w:r>
            <w:r w:rsidRPr="00AA020D">
              <w:rPr>
                <w:color w:val="000000" w:themeColor="text1"/>
                <w:szCs w:val="24"/>
                <w:lang w:bidi="ar-IQ"/>
              </w:rPr>
              <w:t>Class</w:t>
            </w:r>
            <w:r w:rsidR="0085101B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 </w:t>
            </w:r>
            <w:r w:rsidR="0085101B" w:rsidRPr="00AA020D">
              <w:rPr>
                <w:color w:val="000000" w:themeColor="text1"/>
                <w:szCs w:val="24"/>
                <w:lang w:bidi="ar-IQ"/>
              </w:rPr>
              <w:t>Object</w:t>
            </w:r>
            <w:r w:rsidR="0085101B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570139" w:rsidRPr="00AA020D" w:rsidRDefault="00F9457C" w:rsidP="00AA02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AA020D">
              <w:rPr>
                <w:color w:val="000000" w:themeColor="text1"/>
                <w:szCs w:val="24"/>
                <w:rtl/>
                <w:lang w:bidi="ar-IQ"/>
              </w:rPr>
              <w:t xml:space="preserve">  تمكين الطالب من فهم</w:t>
            </w:r>
            <w:r w:rsidR="0085101B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</w:t>
            </w:r>
            <w:r w:rsidRPr="00AA020D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Pr="00AA020D">
              <w:rPr>
                <w:color w:val="000000" w:themeColor="text1"/>
                <w:szCs w:val="24"/>
                <w:lang w:bidi="ar-IQ"/>
              </w:rPr>
              <w:t>Constr</w:t>
            </w:r>
            <w:r w:rsidR="0085101B" w:rsidRPr="00AA020D">
              <w:rPr>
                <w:color w:val="000000" w:themeColor="text1"/>
                <w:szCs w:val="24"/>
                <w:lang w:bidi="ar-IQ"/>
              </w:rPr>
              <w:t>u</w:t>
            </w:r>
            <w:r w:rsidRPr="00AA020D">
              <w:rPr>
                <w:color w:val="000000" w:themeColor="text1"/>
                <w:szCs w:val="24"/>
                <w:lang w:bidi="ar-IQ"/>
              </w:rPr>
              <w:t xml:space="preserve">ctor </w:t>
            </w:r>
            <w:r w:rsidRPr="00AA020D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85101B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>وفوا</w:t>
            </w:r>
            <w:r w:rsidR="00A506BA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>ئده</w:t>
            </w:r>
            <w:r w:rsidR="0085101B"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في تكوين الكائن</w:t>
            </w:r>
            <w:r w:rsidRPr="00AA020D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EB774B" w:rsidRPr="002B5E6E" w:rsidRDefault="00EB774B" w:rsidP="00AA02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تمكين الطالب من التعامل والدخول إلى المعلومات </w:t>
            </w:r>
            <w:r w:rsidRPr="00AA020D">
              <w:rPr>
                <w:color w:val="000000" w:themeColor="text1"/>
                <w:szCs w:val="24"/>
                <w:lang w:bidi="ar-IQ"/>
              </w:rPr>
              <w:t>Data Access</w:t>
            </w:r>
            <w:r w:rsidRPr="00AA020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باستخدام</w:t>
            </w:r>
            <w:r w:rsidRPr="00AA020D">
              <w:rPr>
                <w:rFonts w:cs="Traditional Arabic" w:hint="cs"/>
                <w:bCs/>
                <w:szCs w:val="24"/>
                <w:rtl/>
              </w:rPr>
              <w:t xml:space="preserve">  </w:t>
            </w:r>
            <w:r w:rsidRPr="00AA020D">
              <w:rPr>
                <w:rFonts w:cs="Traditional Arabic"/>
                <w:bCs/>
                <w:szCs w:val="24"/>
              </w:rPr>
              <w:t>Data control</w:t>
            </w:r>
          </w:p>
        </w:tc>
      </w:tr>
      <w:tr w:rsidR="002B5E6E" w:rsidRPr="002B5E6E" w:rsidTr="00484841">
        <w:trPr>
          <w:trHeight w:val="1868"/>
        </w:trPr>
        <w:tc>
          <w:tcPr>
            <w:tcW w:w="9286" w:type="dxa"/>
          </w:tcPr>
          <w:p w:rsidR="00CC775C" w:rsidRPr="002B5E6E" w:rsidRDefault="00D40F7F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ب-المهارات</w:t>
            </w:r>
            <w:r w:rsidR="00CC775C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الخاصة بالموضوع </w:t>
            </w:r>
          </w:p>
          <w:p w:rsidR="00A506BA" w:rsidRDefault="00A506BA" w:rsidP="00DD5D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العمل على برنامج </w:t>
            </w:r>
            <w:r>
              <w:rPr>
                <w:rFonts w:hint="cs"/>
                <w:color w:val="000000" w:themeColor="text1"/>
                <w:szCs w:val="24"/>
                <w:rtl/>
              </w:rPr>
              <w:t>Netbeans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واكتساب مهار</w:t>
            </w:r>
            <w:r w:rsidR="00D036B1">
              <w:rPr>
                <w:rFonts w:hint="cs"/>
                <w:color w:val="000000" w:themeColor="text1"/>
                <w:szCs w:val="24"/>
                <w:rtl/>
                <w:lang w:bidi="ar-IQ"/>
              </w:rPr>
              <w:t>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كتابة الشفرة باستخدام لغة جافا</w:t>
            </w:r>
          </w:p>
          <w:p w:rsidR="00A506BA" w:rsidRDefault="00A506BA" w:rsidP="00DD5D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اكتساب الطالب مهار</w:t>
            </w:r>
            <w:r w:rsidR="00D036B1">
              <w:rPr>
                <w:rFonts w:hint="cs"/>
                <w:color w:val="000000" w:themeColor="text1"/>
                <w:szCs w:val="24"/>
                <w:rtl/>
                <w:lang w:bidi="ar-IQ"/>
              </w:rPr>
              <w:t>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البرمجة الكيانية وكيفية تكوين ال </w:t>
            </w:r>
            <w:r>
              <w:rPr>
                <w:color w:val="000000" w:themeColor="text1"/>
                <w:szCs w:val="24"/>
              </w:rPr>
              <w:t>Classes &amp; Objects</w:t>
            </w:r>
            <w:r w:rsidR="00F16B1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F16B1E" w:rsidRDefault="00F16B1E" w:rsidP="00DD5D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اكتساب الطالب مهارة </w:t>
            </w:r>
            <w:r w:rsidR="00EB774B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تحويل </w:t>
            </w:r>
            <w:r w:rsidR="00EB774B">
              <w:rPr>
                <w:rFonts w:hint="cs"/>
                <w:color w:val="000000" w:themeColor="text1"/>
                <w:szCs w:val="24"/>
                <w:rtl/>
              </w:rPr>
              <w:t xml:space="preserve">Evens 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</w:t>
            </w:r>
            <w:r w:rsidR="00EB774B">
              <w:rPr>
                <w:rFonts w:hint="cs"/>
                <w:color w:val="000000" w:themeColor="text1"/>
                <w:szCs w:val="24"/>
                <w:rtl/>
                <w:lang w:bidi="ar-IQ"/>
              </w:rPr>
              <w:t>ى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>
              <w:rPr>
                <w:color w:val="000000" w:themeColor="text1"/>
                <w:szCs w:val="24"/>
              </w:rPr>
              <w:t>Method</w:t>
            </w:r>
            <w:r w:rsidR="00CE3737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والتعامل مع </w:t>
            </w:r>
            <w:r w:rsidR="00CE3737">
              <w:rPr>
                <w:color w:val="000000" w:themeColor="text1"/>
                <w:szCs w:val="24"/>
              </w:rPr>
              <w:t xml:space="preserve">properties </w:t>
            </w:r>
            <w:r w:rsidR="00CE3737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الكائن</w:t>
            </w:r>
          </w:p>
          <w:p w:rsidR="00D036B1" w:rsidRPr="00D036B1" w:rsidRDefault="00F16B1E" w:rsidP="00DD5DA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اكتساب الطالب مهارة كتابة ال </w:t>
            </w:r>
            <w:r>
              <w:rPr>
                <w:color w:val="000000" w:themeColor="text1"/>
                <w:szCs w:val="24"/>
              </w:rPr>
              <w:t>Overloading</w:t>
            </w:r>
            <w:r w:rsidR="00CE3737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وتطبيقها على ال </w:t>
            </w:r>
            <w:r w:rsidR="00CE3737">
              <w:rPr>
                <w:rFonts w:hint="cs"/>
                <w:color w:val="000000" w:themeColor="text1"/>
                <w:szCs w:val="24"/>
                <w:rtl/>
              </w:rPr>
              <w:t xml:space="preserve">Methods &amp; </w:t>
            </w:r>
            <w:r w:rsidR="00D036B1">
              <w:rPr>
                <w:color w:val="000000" w:themeColor="text1"/>
                <w:szCs w:val="24"/>
              </w:rPr>
              <w:t>Constructor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564AB2" w:rsidRPr="00E328BA" w:rsidRDefault="005E54E1" w:rsidP="00DD5DA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rtl/>
                <w:lang w:bidi="ar-IQ"/>
              </w:rPr>
            </w:pP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طريقة القاء </w:t>
            </w:r>
            <w:r w:rsidRPr="00E328BA">
              <w:rPr>
                <w:color w:val="000000" w:themeColor="text1"/>
                <w:szCs w:val="24"/>
                <w:rtl/>
                <w:lang w:bidi="ar-IQ"/>
              </w:rPr>
              <w:t xml:space="preserve">المحاضرة </w:t>
            </w: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من خلال استخدام التعليم الالكتروني عن طريق عرض  الدروس النظرية والعملية على </w:t>
            </w:r>
            <w:r w:rsidR="00564AB2" w:rsidRPr="00E328BA">
              <w:rPr>
                <w:color w:val="000000" w:themeColor="text1"/>
                <w:szCs w:val="24"/>
                <w:lang w:bidi="ar-IQ"/>
              </w:rPr>
              <w:t>Datashow</w:t>
            </w:r>
            <w:r w:rsidRPr="00E328BA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564AB2" w:rsidRPr="00E328BA" w:rsidRDefault="005E54E1" w:rsidP="00DD5DA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lang w:bidi="ar-IQ"/>
              </w:rPr>
            </w:pPr>
            <w:r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التعلم التعاوني (الكروبات) </w:t>
            </w:r>
          </w:p>
          <w:p w:rsidR="0019279D" w:rsidRPr="00E328BA" w:rsidRDefault="005E54E1" w:rsidP="00DD5DA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1"/>
              <w:rPr>
                <w:color w:val="000000" w:themeColor="text1"/>
                <w:szCs w:val="24"/>
                <w:rtl/>
                <w:lang w:bidi="ar-IQ"/>
              </w:rPr>
            </w:pPr>
            <w:r w:rsidRPr="00E328BA">
              <w:rPr>
                <w:color w:val="000000" w:themeColor="text1"/>
                <w:szCs w:val="24"/>
                <w:rtl/>
                <w:lang w:bidi="ar-IQ"/>
              </w:rPr>
              <w:t>المختبر</w:t>
            </w:r>
            <w:r w:rsidRPr="00E328BA">
              <w:rPr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77"/>
            <w:bookmarkStart w:id="3" w:name="OLE_LINK64"/>
            <w:bookmarkStart w:id="4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2"/>
            <w:bookmarkEnd w:id="3"/>
            <w:bookmarkEnd w:id="4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484841">
        <w:trPr>
          <w:trHeight w:val="1382"/>
        </w:trPr>
        <w:tc>
          <w:tcPr>
            <w:tcW w:w="9286" w:type="dxa"/>
          </w:tcPr>
          <w:p w:rsidR="00CC775C" w:rsidRPr="002B5E6E" w:rsidRDefault="00D40F7F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ج-مهارات</w:t>
            </w:r>
            <w:r w:rsidR="00CC775C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</w:t>
            </w:r>
            <w:r w:rsidR="00D40F7F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1-تطوير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قدرة الطالب للعمل على أداء الواجبات وتسليمها في الموعد المقرر.  </w:t>
            </w:r>
          </w:p>
          <w:p w:rsidR="00484841" w:rsidRPr="00484841" w:rsidRDefault="00484841" w:rsidP="00EB774B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-  </w:t>
            </w:r>
            <w:r w:rsidR="00EB774B"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>قابلية تحليل وتصميم البرامج</w:t>
            </w:r>
          </w:p>
          <w:p w:rsidR="00CC775C" w:rsidRPr="002B5E6E" w:rsidRDefault="00484841" w:rsidP="00EB774B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484841">
              <w:rPr>
                <w:color w:val="000000" w:themeColor="text1"/>
                <w:szCs w:val="24"/>
                <w:rtl/>
                <w:lang w:bidi="ar-IQ"/>
              </w:rPr>
              <w:t>ج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3</w:t>
            </w:r>
            <w:r w:rsidRPr="00484841">
              <w:rPr>
                <w:color w:val="000000" w:themeColor="text1"/>
                <w:szCs w:val="24"/>
                <w:rtl/>
                <w:lang w:bidi="ar-IQ"/>
              </w:rPr>
              <w:t xml:space="preserve">-  </w:t>
            </w:r>
            <w:r w:rsidR="00D036B1" w:rsidRPr="00E328BA">
              <w:rPr>
                <w:rFonts w:hint="cs"/>
                <w:color w:val="000000" w:themeColor="text1"/>
                <w:szCs w:val="24"/>
                <w:rtl/>
                <w:lang w:bidi="ar-IQ"/>
              </w:rPr>
              <w:t>تصميم  برامج ذات وظائف مختلفه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484841">
        <w:trPr>
          <w:trHeight w:val="1715"/>
        </w:trPr>
        <w:tc>
          <w:tcPr>
            <w:tcW w:w="9286" w:type="dxa"/>
          </w:tcPr>
          <w:p w:rsidR="00CC775C" w:rsidRDefault="00116DAD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Pr="002B5E6E">
              <w:rPr>
                <w:rFonts w:hint="cs"/>
                <w:color w:val="000000" w:themeColor="text1"/>
                <w:szCs w:val="24"/>
                <w:rtl/>
              </w:rPr>
              <w:t>-توظيف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بأهمية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الوقت.</w:t>
            </w:r>
          </w:p>
          <w:p w:rsidR="00EB680E" w:rsidRPr="002B5E6E" w:rsidRDefault="00EB680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2- تكليف الطلبة ببعض الواجبات الفردية والجماعية </w:t>
            </w:r>
          </w:p>
          <w:p w:rsidR="00831232" w:rsidRDefault="00EB680E" w:rsidP="00EB680E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-تكليف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  <w:p w:rsidR="00EB680E" w:rsidRPr="002B5E6E" w:rsidRDefault="00EB680E" w:rsidP="00EB680E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  <w:p w:rsidR="00364BB8" w:rsidRPr="002B5E6E" w:rsidRDefault="00364BB8" w:rsidP="001E33F9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</w:tcPr>
          <w:p w:rsidR="00831232" w:rsidRPr="002B5E6E" w:rsidRDefault="00116DAD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د-المهارات العامة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والمنقولة 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(المهارات</w:t>
            </w:r>
            <w:r w:rsidR="00831232"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الأخرى المتعلقة بقابلية التوظيف والتطور الشخصي</w:t>
            </w:r>
            <w:r w:rsidR="00831232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1-زيادة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4-تعلم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5-تنمية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6-تنمية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7-تطوير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د</w:t>
            </w:r>
            <w:r w:rsidR="00116DA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8-تنمية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041D1A">
        <w:trPr>
          <w:trHeight w:val="527"/>
        </w:trPr>
        <w:tc>
          <w:tcPr>
            <w:tcW w:w="956" w:type="dxa"/>
          </w:tcPr>
          <w:p w:rsidR="0068578F" w:rsidRPr="002B5E6E" w:rsidRDefault="008A5F6D" w:rsidP="00BD4BF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486372" w:rsidRDefault="00E24E2B" w:rsidP="00DD5DA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486372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مقدمة </w:t>
            </w:r>
            <w:r w:rsidR="00426EB0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>الى البرمجة بلغة جافا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5" w:name="OLE_LINK27"/>
            <w:bookmarkStart w:id="6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5"/>
            <w:bookmarkEnd w:id="6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7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26EB0" w:rsidP="00DD5DA3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مقدمة الى البرمجة الكيانية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8A5F6D" w:rsidP="00BD4BF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4F6819" w:rsidP="00DD5DA3">
            <w:pPr>
              <w:pStyle w:val="ListParagraph"/>
              <w:numPr>
                <w:ilvl w:val="0"/>
                <w:numId w:val="6"/>
              </w:numPr>
              <w:jc w:val="lowKashida"/>
              <w:rPr>
                <w:color w:val="000000" w:themeColor="text1"/>
                <w:szCs w:val="24"/>
              </w:rPr>
            </w:pPr>
            <w:r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مقدمة </w:t>
            </w:r>
            <w:r w:rsidR="008A5F6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عن </w:t>
            </w:r>
            <w:r w:rsidR="00426EB0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كيفية بناء ال </w:t>
            </w:r>
            <w:r w:rsidR="00426EB0">
              <w:rPr>
                <w:color w:val="000000" w:themeColor="text1"/>
                <w:szCs w:val="24"/>
              </w:rPr>
              <w:t>class &amp; Objects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8A5F6D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0E626F" w:rsidP="00DD5DA3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كيفية عمل وتحويل ال 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Events</w:t>
            </w: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الى 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methods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403D94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0E626F" w:rsidP="00DD5DA3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كيفية كتابة ال 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constructor</w:t>
            </w:r>
            <w:r w:rsidR="008A5F6D"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 وانواعه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8860B3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8860B3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486372" w:rsidRDefault="008A5F6D" w:rsidP="00DD5DA3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Cs w:val="24"/>
                <w:rtl/>
                <w:lang w:bidi="ar-IQ"/>
              </w:rPr>
              <w:t xml:space="preserve">مقدمة وكيفية كتابة ال 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Overloading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8A5F6D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8A5F6D" w:rsidP="00DD5DA3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Overloading </w:t>
            </w:r>
            <w:r>
              <w:rPr>
                <w:rFonts w:hint="cs"/>
                <w:szCs w:val="24"/>
                <w:rtl/>
                <w:lang w:bidi="ar-IQ"/>
              </w:rPr>
              <w:t xml:space="preserve">مع </w:t>
            </w:r>
            <w:r>
              <w:rPr>
                <w:szCs w:val="24"/>
              </w:rPr>
              <w:t>Constructor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8A5F6D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8A5F6D" w:rsidP="00DD5DA3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  <w:lang w:bidi="ar-IQ"/>
              </w:rPr>
              <w:t>انواع تمرير المعاملات الى الدوال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8A5F6D" w:rsidP="00DD5DA3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  <w:lang w:bidi="ar-IQ"/>
              </w:rPr>
              <w:t xml:space="preserve">تمرير الكائن واسترجاعه من </w:t>
            </w:r>
            <w:r>
              <w:rPr>
                <w:szCs w:val="24"/>
              </w:rPr>
              <w:t>methods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486372" w:rsidRPr="002B5E6E" w:rsidTr="00BC1FCE">
        <w:tc>
          <w:tcPr>
            <w:tcW w:w="956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486372" w:rsidRPr="002B5E6E" w:rsidRDefault="00486372" w:rsidP="00486372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</w:tcPr>
          <w:p w:rsidR="00486372" w:rsidRPr="00486372" w:rsidRDefault="008A5F6D" w:rsidP="00DD5DA3">
            <w:pPr>
              <w:pStyle w:val="ListParagraph"/>
              <w:numPr>
                <w:ilvl w:val="0"/>
                <w:numId w:val="6"/>
              </w:num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  <w:lang w:bidi="ar-IQ"/>
              </w:rPr>
              <w:t xml:space="preserve">مقدمة الى </w:t>
            </w:r>
            <w:r>
              <w:rPr>
                <w:szCs w:val="24"/>
              </w:rPr>
              <w:t>access control</w:t>
            </w:r>
          </w:p>
        </w:tc>
        <w:tc>
          <w:tcPr>
            <w:tcW w:w="1134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486372" w:rsidRPr="002B5E6E" w:rsidRDefault="00486372" w:rsidP="00486372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8" w:name="_Hlk387068798"/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ind w:left="34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486372" w:rsidRDefault="00781037" w:rsidP="00486372">
            <w:pPr>
              <w:pStyle w:val="ListParagraph"/>
              <w:ind w:left="754"/>
              <w:jc w:val="lowKashida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8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Default="007E6C94" w:rsidP="006B3EDB">
      <w:pPr>
        <w:rPr>
          <w:color w:val="000000" w:themeColor="text1"/>
          <w:sz w:val="28"/>
          <w:szCs w:val="28"/>
          <w:lang w:bidi="ar-IQ"/>
        </w:rPr>
      </w:pPr>
    </w:p>
    <w:p w:rsidR="009E5ADA" w:rsidRDefault="009E5ADA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170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9" w:name="OLE_LINK72"/>
            <w:bookmarkStart w:id="10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DD5D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DD5D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DD5D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Pr="002B5E6E" w:rsidRDefault="00A1251F" w:rsidP="00DC2598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bookmarkStart w:id="11" w:name="OLE_LINK110"/>
            <w:bookmarkStart w:id="12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1371D" w:rsidRPr="0051371D" w:rsidRDefault="0051371D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 xml:space="preserve">object oriented programming language with c++ </w:t>
            </w:r>
          </w:p>
          <w:p w:rsidR="00DB5188" w:rsidRPr="002B5E6E" w:rsidRDefault="00DB5188" w:rsidP="00DC2598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Theoretical lectures, practical laboratory experiments, 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No textbooks</w:t>
            </w:r>
          </w:p>
          <w:p w:rsidR="00BD4BFA" w:rsidRPr="002B5E6E" w:rsidRDefault="00BD4BFA" w:rsidP="00DC2598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References: </w:t>
            </w:r>
          </w:p>
          <w:p w:rsidR="0051371D" w:rsidRPr="00DC2598" w:rsidRDefault="0051371D" w:rsidP="00DD5DA3">
            <w:pPr>
              <w:numPr>
                <w:ilvl w:val="0"/>
                <w:numId w:val="5"/>
              </w:numPr>
              <w:bidi w:val="0"/>
              <w:ind w:left="462"/>
              <w:rPr>
                <w:color w:val="000000" w:themeColor="text1"/>
                <w:szCs w:val="24"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>Herbert Schildt “Java</w:t>
            </w:r>
            <w:r w:rsidRPr="00DC2598">
              <w:rPr>
                <w:rFonts w:hint="cs"/>
                <w:color w:val="000000" w:themeColor="text1"/>
                <w:szCs w:val="24"/>
                <w:lang w:bidi="ar-IQ"/>
              </w:rPr>
              <w:t>™</w:t>
            </w:r>
            <w:r w:rsidRPr="00DC2598">
              <w:rPr>
                <w:color w:val="000000" w:themeColor="text1"/>
                <w:szCs w:val="24"/>
                <w:lang w:bidi="ar-IQ"/>
              </w:rPr>
              <w:t>:The Complete Reference, Seventh Edition, McGraw-Hill Companies, 2007.</w:t>
            </w:r>
          </w:p>
          <w:p w:rsidR="0051371D" w:rsidRPr="00DC2598" w:rsidRDefault="0051371D" w:rsidP="00DD5DA3">
            <w:pPr>
              <w:numPr>
                <w:ilvl w:val="0"/>
                <w:numId w:val="5"/>
              </w:numPr>
              <w:bidi w:val="0"/>
              <w:ind w:left="462"/>
              <w:rPr>
                <w:color w:val="000000" w:themeColor="text1"/>
                <w:szCs w:val="24"/>
                <w:lang w:bidi="ar-IQ"/>
              </w:rPr>
            </w:pPr>
            <w:r w:rsidRPr="00DC2598">
              <w:rPr>
                <w:color w:val="000000" w:themeColor="text1"/>
                <w:szCs w:val="24"/>
                <w:lang w:bidi="ar-IQ"/>
              </w:rPr>
              <w:t>Y. Daniel Liang,"INTRODUCTION TO JAVA PROGRAMMING", 8 Edition, Prentice Hall, 2011</w:t>
            </w:r>
          </w:p>
          <w:bookmarkEnd w:id="11"/>
          <w:bookmarkEnd w:id="12"/>
          <w:p w:rsidR="00A1251F" w:rsidRPr="002B5E6E" w:rsidRDefault="00A1251F" w:rsidP="00DC2598">
            <w:pPr>
              <w:bidi w:val="0"/>
              <w:ind w:left="1080"/>
              <w:rPr>
                <w:color w:val="000000" w:themeColor="text1"/>
                <w:szCs w:val="24"/>
                <w:lang w:bidi="ar-IQ"/>
              </w:rPr>
            </w:pP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متطلبات خاصة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ورش العمل والدوريات والبرمجيات والمواقع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الالكترونية)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51371D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مواقع </w:t>
            </w:r>
            <w:r w:rsidR="0051371D">
              <w:rPr>
                <w:rFonts w:hint="cs"/>
                <w:color w:val="000000" w:themeColor="text1"/>
                <w:szCs w:val="24"/>
                <w:rtl/>
                <w:lang w:bidi="ar-IQ"/>
              </w:rPr>
              <w:t>البرمجة الكيانية والبرمجة بلغة جافا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(وتشمل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على سبيل المثال محاضرات الضيوف والتدريب المهني والدراسات </w:t>
            </w:r>
            <w:r w:rsidR="00E67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الميدانية)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9"/>
      <w:bookmarkEnd w:id="10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8860B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3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3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D2" w:rsidRDefault="008D1AD2">
      <w:r>
        <w:separator/>
      </w:r>
    </w:p>
  </w:endnote>
  <w:endnote w:type="continuationSeparator" w:id="0">
    <w:p w:rsidR="008D1AD2" w:rsidRDefault="008D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6865" w:type="dxa"/>
      <w:jc w:val="center"/>
      <w:tblLook w:val="01E0" w:firstRow="1" w:lastRow="1" w:firstColumn="1" w:lastColumn="1" w:noHBand="0" w:noVBand="0"/>
    </w:tblPr>
    <w:tblGrid>
      <w:gridCol w:w="1695"/>
      <w:gridCol w:w="2842"/>
      <w:gridCol w:w="2328"/>
    </w:tblGrid>
    <w:tr w:rsidR="008860B3" w:rsidRPr="00CD63ED" w:rsidTr="00852D05">
      <w:trPr>
        <w:gridAfter w:val="2"/>
        <w:wAfter w:w="5084" w:type="dxa"/>
        <w:jc w:val="center"/>
      </w:trPr>
      <w:tc>
        <w:tcPr>
          <w:tcW w:w="1781" w:type="dxa"/>
          <w:tcBorders>
            <w:top w:val="double" w:sz="4" w:space="0" w:color="auto"/>
          </w:tcBorders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</w:rPr>
          </w:pPr>
          <w:r>
            <w:rPr>
              <w:b/>
              <w:bCs/>
              <w:sz w:val="22"/>
              <w:szCs w:val="22"/>
              <w:lang w:eastAsia="ar-SA"/>
            </w:rPr>
            <w:t>@utq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</w:t>
          </w:r>
          <w:r w:rsidRPr="00F9457C">
            <w:rPr>
              <w:b/>
              <w:bCs/>
              <w:sz w:val="18"/>
              <w:lang w:eastAsia="ar-SA"/>
            </w:rPr>
            <w:t>iq</w:t>
          </w:r>
          <w:r w:rsidR="00F9457C" w:rsidRPr="00F9457C">
            <w:rPr>
              <w:rFonts w:hint="cs"/>
              <w:b/>
              <w:bCs/>
              <w:sz w:val="20"/>
              <w:szCs w:val="20"/>
              <w:rtl/>
            </w:rPr>
            <w:t>shaymaarashid30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8860B3" w:rsidRPr="00CD63ED" w:rsidTr="00852D05">
      <w:trPr>
        <w:jc w:val="center"/>
      </w:trPr>
      <w:tc>
        <w:tcPr>
          <w:tcW w:w="1781" w:type="dxa"/>
          <w:shd w:val="clear" w:color="auto" w:fill="auto"/>
        </w:tcPr>
        <w:p w:rsidR="008860B3" w:rsidRPr="00CD63ED" w:rsidRDefault="008860B3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2651" w:type="dxa"/>
          <w:shd w:val="clear" w:color="auto" w:fill="auto"/>
        </w:tcPr>
        <w:p w:rsidR="008860B3" w:rsidRPr="00CD63ED" w:rsidRDefault="008860B3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2433" w:type="dxa"/>
          <w:shd w:val="clear" w:color="auto" w:fill="auto"/>
        </w:tcPr>
        <w:p w:rsidR="008860B3" w:rsidRPr="00CD63ED" w:rsidRDefault="008860B3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8860B3" w:rsidRPr="007A290B" w:rsidRDefault="008860B3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613690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613690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D2" w:rsidRDefault="008D1AD2">
      <w:r>
        <w:separator/>
      </w:r>
    </w:p>
  </w:footnote>
  <w:footnote w:type="continuationSeparator" w:id="0">
    <w:p w:rsidR="008D1AD2" w:rsidRDefault="008D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8D1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CD63ED" w:rsidRDefault="008860B3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8860B3" w:rsidRPr="007F5069" w:rsidRDefault="008860B3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8860B3" w:rsidRPr="007F5069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8860B3" w:rsidRPr="005E4FF8" w:rsidRDefault="008860B3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8860B3" w:rsidRPr="007F5069" w:rsidRDefault="008860B3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8860B3" w:rsidRPr="007F5069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8860B3" w:rsidRPr="005E4FF8" w:rsidRDefault="008860B3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8860B3" w:rsidRPr="005E4FF8" w:rsidRDefault="008860B3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8860B3" w:rsidRPr="00F771AA" w:rsidRDefault="008860B3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8860B3" w:rsidRPr="00CD63ED" w:rsidRDefault="008860B3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8860B3" w:rsidRPr="008B3E3A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8860B3" w:rsidRPr="005017F7" w:rsidRDefault="008860B3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8860B3" w:rsidRPr="008B3E3A" w:rsidRDefault="008860B3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8860B3" w:rsidRPr="008B3E3A" w:rsidRDefault="008860B3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8860B3" w:rsidRPr="008B3E3A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8860B3" w:rsidRPr="005017F7" w:rsidRDefault="008860B3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8860B3" w:rsidRPr="008B3E3A" w:rsidRDefault="008860B3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8860B3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Default="008860B3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8860B3" w:rsidRPr="00722BC6" w:rsidRDefault="008860B3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8860B3" w:rsidRPr="00CD63ED" w:rsidRDefault="008860B3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8860B3" w:rsidRPr="00722BC6" w:rsidRDefault="008860B3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8860B3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8860B3" w:rsidRPr="00CD63ED" w:rsidRDefault="008860B3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8860B3" w:rsidRPr="003A772D" w:rsidRDefault="008860B3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B3" w:rsidRDefault="008D1A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75"/>
    <w:multiLevelType w:val="hybridMultilevel"/>
    <w:tmpl w:val="825431CA"/>
    <w:lvl w:ilvl="0" w:tplc="04090013">
      <w:start w:val="1"/>
      <w:numFmt w:val="arabicAlpha"/>
      <w:lvlText w:val="%1-"/>
      <w:lvlJc w:val="center"/>
      <w:pPr>
        <w:ind w:left="1645" w:hanging="360"/>
      </w:p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" w15:restartNumberingAfterBreak="0">
    <w:nsid w:val="239E25BF"/>
    <w:multiLevelType w:val="hybridMultilevel"/>
    <w:tmpl w:val="8CC0257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CDC24E4"/>
    <w:multiLevelType w:val="hybridMultilevel"/>
    <w:tmpl w:val="CFDE0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67284"/>
    <w:multiLevelType w:val="hybridMultilevel"/>
    <w:tmpl w:val="0ECC2208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94D7F"/>
    <w:multiLevelType w:val="hybridMultilevel"/>
    <w:tmpl w:val="8A88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41D1A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626F"/>
    <w:rsid w:val="000E7C26"/>
    <w:rsid w:val="000F0607"/>
    <w:rsid w:val="000F0709"/>
    <w:rsid w:val="000F1B8A"/>
    <w:rsid w:val="00102601"/>
    <w:rsid w:val="0011271C"/>
    <w:rsid w:val="00116DAD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5C9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C46"/>
    <w:rsid w:val="003E73BA"/>
    <w:rsid w:val="003F71E7"/>
    <w:rsid w:val="00402356"/>
    <w:rsid w:val="00403D94"/>
    <w:rsid w:val="004053BF"/>
    <w:rsid w:val="00407432"/>
    <w:rsid w:val="00411016"/>
    <w:rsid w:val="004116AF"/>
    <w:rsid w:val="00421CF9"/>
    <w:rsid w:val="0042248E"/>
    <w:rsid w:val="0042566E"/>
    <w:rsid w:val="00425A56"/>
    <w:rsid w:val="00426C04"/>
    <w:rsid w:val="00426EB0"/>
    <w:rsid w:val="00437704"/>
    <w:rsid w:val="00440647"/>
    <w:rsid w:val="00457533"/>
    <w:rsid w:val="0047366D"/>
    <w:rsid w:val="004740F8"/>
    <w:rsid w:val="00475DD5"/>
    <w:rsid w:val="004775C1"/>
    <w:rsid w:val="00483F30"/>
    <w:rsid w:val="00484841"/>
    <w:rsid w:val="00486372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6819"/>
    <w:rsid w:val="004F7657"/>
    <w:rsid w:val="00501169"/>
    <w:rsid w:val="005017F7"/>
    <w:rsid w:val="00505DA9"/>
    <w:rsid w:val="005123B3"/>
    <w:rsid w:val="0051371D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4AB2"/>
    <w:rsid w:val="00565141"/>
    <w:rsid w:val="00566AB5"/>
    <w:rsid w:val="005679BF"/>
    <w:rsid w:val="00567E4F"/>
    <w:rsid w:val="00570139"/>
    <w:rsid w:val="00570264"/>
    <w:rsid w:val="00573990"/>
    <w:rsid w:val="0057579B"/>
    <w:rsid w:val="00576276"/>
    <w:rsid w:val="00580FCD"/>
    <w:rsid w:val="00584D32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532A"/>
    <w:rsid w:val="005E54E1"/>
    <w:rsid w:val="005E5F57"/>
    <w:rsid w:val="005F1E50"/>
    <w:rsid w:val="006042E5"/>
    <w:rsid w:val="006065F2"/>
    <w:rsid w:val="00612E68"/>
    <w:rsid w:val="00613690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2912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86A3B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D505C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101B"/>
    <w:rsid w:val="00851926"/>
    <w:rsid w:val="00852D05"/>
    <w:rsid w:val="00855A6A"/>
    <w:rsid w:val="008562C9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860B3"/>
    <w:rsid w:val="00896CA7"/>
    <w:rsid w:val="008A1D00"/>
    <w:rsid w:val="008A5F6D"/>
    <w:rsid w:val="008A7063"/>
    <w:rsid w:val="008C6F2D"/>
    <w:rsid w:val="008C71C1"/>
    <w:rsid w:val="008D1AD2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707C"/>
    <w:rsid w:val="00A506BA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20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B7753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37D0D"/>
    <w:rsid w:val="00B42B16"/>
    <w:rsid w:val="00B43CD8"/>
    <w:rsid w:val="00B4403F"/>
    <w:rsid w:val="00B5256B"/>
    <w:rsid w:val="00B539D9"/>
    <w:rsid w:val="00B54F57"/>
    <w:rsid w:val="00B55BD0"/>
    <w:rsid w:val="00B5747C"/>
    <w:rsid w:val="00B63C27"/>
    <w:rsid w:val="00B673B9"/>
    <w:rsid w:val="00B67521"/>
    <w:rsid w:val="00B67C20"/>
    <w:rsid w:val="00B67FFD"/>
    <w:rsid w:val="00B70150"/>
    <w:rsid w:val="00B730D1"/>
    <w:rsid w:val="00B82E23"/>
    <w:rsid w:val="00B9133D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1FCE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03B8"/>
    <w:rsid w:val="00C93EBE"/>
    <w:rsid w:val="00C979CC"/>
    <w:rsid w:val="00CA1320"/>
    <w:rsid w:val="00CA4418"/>
    <w:rsid w:val="00CA4803"/>
    <w:rsid w:val="00CB1707"/>
    <w:rsid w:val="00CB1E7A"/>
    <w:rsid w:val="00CC1C18"/>
    <w:rsid w:val="00CC350A"/>
    <w:rsid w:val="00CC60FB"/>
    <w:rsid w:val="00CC617D"/>
    <w:rsid w:val="00CC775C"/>
    <w:rsid w:val="00CD1A13"/>
    <w:rsid w:val="00CD63ED"/>
    <w:rsid w:val="00CD7600"/>
    <w:rsid w:val="00CE174A"/>
    <w:rsid w:val="00CE3737"/>
    <w:rsid w:val="00CE553B"/>
    <w:rsid w:val="00CE73CB"/>
    <w:rsid w:val="00CE7845"/>
    <w:rsid w:val="00CF6215"/>
    <w:rsid w:val="00D02C3E"/>
    <w:rsid w:val="00D036B1"/>
    <w:rsid w:val="00D06FD6"/>
    <w:rsid w:val="00D1245B"/>
    <w:rsid w:val="00D14CED"/>
    <w:rsid w:val="00D15E80"/>
    <w:rsid w:val="00D20CD8"/>
    <w:rsid w:val="00D21200"/>
    <w:rsid w:val="00D33D1F"/>
    <w:rsid w:val="00D33FDE"/>
    <w:rsid w:val="00D40F7F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05B"/>
    <w:rsid w:val="00DB24F4"/>
    <w:rsid w:val="00DB2A2E"/>
    <w:rsid w:val="00DB32C8"/>
    <w:rsid w:val="00DB5188"/>
    <w:rsid w:val="00DB6B89"/>
    <w:rsid w:val="00DB6F6F"/>
    <w:rsid w:val="00DC0A8D"/>
    <w:rsid w:val="00DC2598"/>
    <w:rsid w:val="00DC4683"/>
    <w:rsid w:val="00DC5824"/>
    <w:rsid w:val="00DD07CC"/>
    <w:rsid w:val="00DD5DA3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4E2B"/>
    <w:rsid w:val="00E25B90"/>
    <w:rsid w:val="00E328BA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673F9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80E"/>
    <w:rsid w:val="00EB6CD2"/>
    <w:rsid w:val="00EB774B"/>
    <w:rsid w:val="00EC25AE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16B1E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43A31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457C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0082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F76604E3-0D9A-4C59-B3C6-824A042D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6A2C-0197-4F61-955A-7B1B9AA2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subject/>
  <dc:creator>Ashraf</dc:creator>
  <cp:keywords/>
  <dc:description/>
  <cp:lastModifiedBy>shalynar@outlook.com</cp:lastModifiedBy>
  <cp:revision>2</cp:revision>
  <cp:lastPrinted>2019-05-02T05:56:00Z</cp:lastPrinted>
  <dcterms:created xsi:type="dcterms:W3CDTF">2019-06-24T21:11:00Z</dcterms:created>
  <dcterms:modified xsi:type="dcterms:W3CDTF">2019-06-24T21:11:00Z</dcterms:modified>
</cp:coreProperties>
</file>